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F108" w14:textId="77777777" w:rsidR="00C75AAF" w:rsidRDefault="00C75AAF" w:rsidP="00C75AAF">
      <w:pPr>
        <w:spacing w:before="120" w:after="120"/>
        <w:rPr>
          <w:rFonts w:ascii="Helvetica" w:hAnsi="Helvetica"/>
          <w:bCs/>
          <w:sz w:val="58"/>
          <w:szCs w:val="58"/>
        </w:rPr>
      </w:pPr>
      <w:bookmarkStart w:id="0" w:name="OLE_LINK3"/>
      <w:bookmarkStart w:id="1" w:name="OLE_LINK4"/>
      <w:bookmarkStart w:id="2" w:name="OLE_LINK7"/>
      <w:bookmarkStart w:id="3" w:name="OLE_LINK8"/>
      <w:bookmarkStart w:id="4" w:name="OLE_LINK1"/>
      <w:bookmarkStart w:id="5" w:name="OLE_LINK2"/>
      <w:r>
        <w:rPr>
          <w:rFonts w:ascii="Helvetica" w:hAnsi="Helvetica"/>
          <w:b/>
          <w:sz w:val="58"/>
          <w:szCs w:val="58"/>
        </w:rPr>
        <w:t>INTRODUCING MYRON ELKINS, DEBUT SINGLE “</w:t>
      </w:r>
      <w:hyperlink r:id="rId4" w:history="1">
        <w:r>
          <w:rPr>
            <w:rStyle w:val="Hyperlink"/>
            <w:rFonts w:ascii="Helvetica" w:hAnsi="Helvetica"/>
            <w:b/>
            <w:sz w:val="58"/>
            <w:szCs w:val="58"/>
          </w:rPr>
          <w:t>HANDS TO MYSELF</w:t>
        </w:r>
      </w:hyperlink>
      <w:r>
        <w:rPr>
          <w:rFonts w:ascii="Helvetica" w:hAnsi="Helvetica"/>
          <w:b/>
          <w:sz w:val="58"/>
          <w:szCs w:val="58"/>
        </w:rPr>
        <w:t xml:space="preserve">” OUT TODAY </w:t>
      </w:r>
    </w:p>
    <w:p w14:paraId="2807A5A9" w14:textId="77777777" w:rsidR="00C75AAF" w:rsidRDefault="00C75AAF" w:rsidP="00C75AAF">
      <w:pPr>
        <w:spacing w:before="120" w:after="120"/>
        <w:jc w:val="right"/>
        <w:rPr>
          <w:rFonts w:ascii="Helvetica" w:hAnsi="Helvetica"/>
          <w:bCs/>
          <w:sz w:val="42"/>
          <w:szCs w:val="42"/>
        </w:rPr>
      </w:pPr>
      <w:r>
        <w:rPr>
          <w:rFonts w:ascii="Helvetica" w:hAnsi="Helvetica"/>
          <w:bCs/>
          <w:sz w:val="42"/>
          <w:szCs w:val="42"/>
        </w:rPr>
        <w:t>PRODUCED BY DAVE COBB</w:t>
      </w:r>
    </w:p>
    <w:p w14:paraId="486B117F" w14:textId="77777777" w:rsidR="00C75AAF" w:rsidRDefault="00C75AAF" w:rsidP="00C75AAF">
      <w:pPr>
        <w:spacing w:before="120" w:after="120"/>
        <w:jc w:val="right"/>
        <w:rPr>
          <w:rFonts w:ascii="Helvetica" w:hAnsi="Helvetica"/>
          <w:bCs/>
          <w:sz w:val="42"/>
          <w:szCs w:val="42"/>
        </w:rPr>
      </w:pPr>
      <w:r>
        <w:rPr>
          <w:rFonts w:ascii="Helvetica" w:hAnsi="Helvetica"/>
          <w:bCs/>
          <w:sz w:val="42"/>
          <w:szCs w:val="42"/>
        </w:rPr>
        <w:t>SIGNS WITH LOW COUNTRY SOUND/ ELEKTRA RECORDS</w:t>
      </w:r>
    </w:p>
    <w:p w14:paraId="4E8B0B74" w14:textId="04D17AC3" w:rsidR="00C75AAF" w:rsidRDefault="00C75AAF" w:rsidP="00C75AAF">
      <w:pPr>
        <w:spacing w:before="120" w:after="120"/>
        <w:jc w:val="right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4A94B913" wp14:editId="668E86AD">
            <wp:extent cx="3702050" cy="370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br/>
      </w:r>
      <w:r>
        <w:rPr>
          <w:rFonts w:ascii="Times" w:hAnsi="Times"/>
          <w:i/>
          <w:iCs/>
          <w:sz w:val="18"/>
          <w:szCs w:val="18"/>
        </w:rPr>
        <w:t>single art</w:t>
      </w:r>
    </w:p>
    <w:p w14:paraId="47434492" w14:textId="77777777" w:rsidR="00C75AAF" w:rsidRDefault="00C75AAF" w:rsidP="00C75AAF">
      <w:pPr>
        <w:spacing w:before="120" w:after="120"/>
      </w:pPr>
      <w:r>
        <w:t>September 23, 2022</w:t>
      </w:r>
      <w:proofErr w:type="gramStart"/>
      <w:r>
        <w:t>—“</w:t>
      </w:r>
      <w:proofErr w:type="gramEnd"/>
      <w:r>
        <w:rPr>
          <w:b/>
          <w:bCs/>
        </w:rPr>
        <w:t>Hands to Myself</w:t>
      </w:r>
      <w:r>
        <w:t xml:space="preserve">,” the debut single from </w:t>
      </w:r>
      <w:r>
        <w:rPr>
          <w:b/>
          <w:bCs/>
        </w:rPr>
        <w:t>Myron Elkins</w:t>
      </w:r>
      <w:r>
        <w:t xml:space="preserve">, is out today (listen/share </w:t>
      </w:r>
      <w:hyperlink r:id="rId6" w:history="1">
        <w:r>
          <w:rPr>
            <w:rStyle w:val="Hyperlink"/>
          </w:rPr>
          <w:t>HERE</w:t>
        </w:r>
      </w:hyperlink>
      <w:r>
        <w:t xml:space="preserve">). Produced by Grammy Award-winning producer </w:t>
      </w:r>
      <w:r>
        <w:rPr>
          <w:b/>
          <w:bCs/>
        </w:rPr>
        <w:t xml:space="preserve">Dave Cobb </w:t>
      </w:r>
      <w:r>
        <w:t xml:space="preserve">and recorded at Nashville’s historic </w:t>
      </w:r>
      <w:r>
        <w:rPr>
          <w:b/>
          <w:bCs/>
        </w:rPr>
        <w:t>RCA Studio A</w:t>
      </w:r>
      <w:r>
        <w:t xml:space="preserve">, the song is the first unveiled from Elkins’ forthcoming debut album, which will be released next year on </w:t>
      </w:r>
      <w:r>
        <w:rPr>
          <w:b/>
          <w:bCs/>
        </w:rPr>
        <w:t>Low Country Sound</w:t>
      </w:r>
      <w:r>
        <w:t>/</w:t>
      </w:r>
      <w:r>
        <w:rPr>
          <w:b/>
          <w:bCs/>
        </w:rPr>
        <w:t>Elektra Records</w:t>
      </w:r>
      <w:r>
        <w:t xml:space="preserve">. </w:t>
      </w:r>
    </w:p>
    <w:p w14:paraId="7AAA704C" w14:textId="77777777" w:rsidR="00C75AAF" w:rsidRDefault="00C75AAF" w:rsidP="00C75AAF">
      <w:pPr>
        <w:spacing w:before="120" w:after="120"/>
      </w:pPr>
      <w:r>
        <w:t>Of the song, Elkins shares, “</w:t>
      </w:r>
      <w:r>
        <w:rPr>
          <w:color w:val="222222"/>
          <w:shd w:val="clear" w:color="auto" w:fill="FFFFFF"/>
        </w:rPr>
        <w:t>A few years back, my mom took in a woman from her work that was in a not-so-good situation. It’ll probably be the misunderstood song on this album, as the lyrics are a lot darker than the music, I feel, but that’s why I like the way it turned out. Dave really helped bring the song to life in the studio, and it’s probably my favorite song on the album.”</w:t>
      </w:r>
    </w:p>
    <w:p w14:paraId="77A31CF3" w14:textId="77777777" w:rsidR="00C75AAF" w:rsidRDefault="00C75AAF" w:rsidP="00C75AAF">
      <w:pPr>
        <w:spacing w:before="120" w:after="120"/>
      </w:pPr>
      <w:r>
        <w:lastRenderedPageBreak/>
        <w:t xml:space="preserve">Born and raised in Otsego, Michigan, the 21-year-old musician spent the years following high school learning welding and working professionally in the trade before crossing paths with Cobb and deciding to pursue music full-time. Already known for his grassroots touring, Elkins has performed with ZZ Top, Kaleo, Lucero, Blackberry Smoke, Marcus King Band, 49 Winchester and Ward Davis as well as at </w:t>
      </w:r>
      <w:proofErr w:type="spellStart"/>
      <w:r>
        <w:t>AmericanaFest</w:t>
      </w:r>
      <w:proofErr w:type="spellEnd"/>
      <w:r>
        <w:t xml:space="preserve">, Pilgrimage Music and Cultural Festival, Born &amp; Raised, </w:t>
      </w:r>
      <w:proofErr w:type="spellStart"/>
      <w:r>
        <w:t>BeachLife</w:t>
      </w:r>
      <w:proofErr w:type="spellEnd"/>
      <w:r>
        <w:t xml:space="preserve"> Ranch Festival and more. New tour dates will be announced soon. </w:t>
      </w:r>
    </w:p>
    <w:bookmarkEnd w:id="0"/>
    <w:bookmarkEnd w:id="1"/>
    <w:bookmarkEnd w:id="2"/>
    <w:bookmarkEnd w:id="3"/>
    <w:p w14:paraId="479A9488" w14:textId="77777777" w:rsidR="00C75AAF" w:rsidRDefault="00C75AAF" w:rsidP="00C75AAF">
      <w:pPr>
        <w:spacing w:before="120" w:after="120"/>
        <w:ind w:left="720"/>
        <w:jc w:val="right"/>
        <w:rPr>
          <w:rFonts w:ascii="Helvetica" w:eastAsia="MS Mincho" w:hAnsi="Helvetica"/>
        </w:rPr>
      </w:pPr>
      <w:r>
        <w:rPr>
          <w:rFonts w:ascii="Helvetica" w:eastAsia="MS Mincho" w:hAnsi="Helvetica"/>
          <w:b/>
          <w:bCs/>
        </w:rPr>
        <w:t>MYRON ELKINS CONFIRMED TOUR DATES</w:t>
      </w:r>
      <w:r>
        <w:rPr>
          <w:rFonts w:ascii="Helvetica" w:eastAsia="MS Mincho" w:hAnsi="Helvetica"/>
        </w:rPr>
        <w:t xml:space="preserve"> </w:t>
      </w:r>
    </w:p>
    <w:p w14:paraId="104101CC" w14:textId="77777777" w:rsidR="00C75AAF" w:rsidRDefault="00C75AAF" w:rsidP="00C75AAF">
      <w:pPr>
        <w:autoSpaceDE w:val="0"/>
        <w:autoSpaceDN w:val="0"/>
        <w:adjustRightInd w:val="0"/>
        <w:jc w:val="right"/>
        <w:rPr>
          <w:rFonts w:eastAsia="MS Mincho"/>
        </w:rPr>
      </w:pPr>
      <w:r>
        <w:rPr>
          <w:rFonts w:eastAsia="MS Mincho"/>
        </w:rPr>
        <w:t>October 15—Seaside, CA—Monterey County Fair and Event Center</w:t>
      </w:r>
    </w:p>
    <w:p w14:paraId="28EEA12A" w14:textId="77777777" w:rsidR="00C75AAF" w:rsidRDefault="00C75AAF" w:rsidP="00C75AAF">
      <w:pPr>
        <w:autoSpaceDE w:val="0"/>
        <w:autoSpaceDN w:val="0"/>
        <w:adjustRightInd w:val="0"/>
        <w:jc w:val="right"/>
        <w:rPr>
          <w:rFonts w:eastAsia="MS Mincho"/>
        </w:rPr>
      </w:pPr>
      <w:r>
        <w:rPr>
          <w:rFonts w:eastAsia="MS Mincho"/>
        </w:rPr>
        <w:t>November 18—San Diego, CA—</w:t>
      </w:r>
      <w:proofErr w:type="spellStart"/>
      <w:r>
        <w:rPr>
          <w:rFonts w:eastAsia="MS Mincho"/>
        </w:rPr>
        <w:t>Wonderfront</w:t>
      </w:r>
      <w:proofErr w:type="spellEnd"/>
      <w:r>
        <w:rPr>
          <w:rFonts w:eastAsia="MS Mincho"/>
        </w:rPr>
        <w:t xml:space="preserve"> Music Arts Festival</w:t>
      </w:r>
    </w:p>
    <w:p w14:paraId="65A9889F" w14:textId="77777777" w:rsidR="00C75AAF" w:rsidRDefault="00C75AAF" w:rsidP="00C75AAF">
      <w:pPr>
        <w:autoSpaceDE w:val="0"/>
        <w:autoSpaceDN w:val="0"/>
        <w:adjustRightInd w:val="0"/>
        <w:jc w:val="right"/>
        <w:rPr>
          <w:rFonts w:eastAsia="MS Mincho"/>
        </w:rPr>
      </w:pPr>
      <w:r>
        <w:rPr>
          <w:rFonts w:eastAsia="MS Mincho"/>
        </w:rPr>
        <w:t>April 20—Miramar Beach, FL—Seascape Resort</w:t>
      </w:r>
    </w:p>
    <w:p w14:paraId="33EB16BA" w14:textId="77777777" w:rsidR="00C75AAF" w:rsidRDefault="00C75AAF" w:rsidP="00C75AAF">
      <w:pPr>
        <w:autoSpaceDE w:val="0"/>
        <w:autoSpaceDN w:val="0"/>
        <w:adjustRightInd w:val="0"/>
        <w:jc w:val="right"/>
        <w:rPr>
          <w:b/>
          <w:bCs/>
          <w:color w:val="000000"/>
          <w:shd w:val="clear" w:color="auto" w:fill="FFFFFF"/>
        </w:rPr>
      </w:pPr>
    </w:p>
    <w:p w14:paraId="5CD3A4AD" w14:textId="77777777" w:rsidR="00C75AAF" w:rsidRDefault="00C75AAF" w:rsidP="00C75AAF">
      <w:pPr>
        <w:autoSpaceDE w:val="0"/>
        <w:autoSpaceDN w:val="0"/>
        <w:adjustRightInd w:val="0"/>
        <w:jc w:val="right"/>
        <w:rPr>
          <w:rFonts w:ascii="Helvetica" w:eastAsia="MS Mincho" w:hAnsi="Helvetica"/>
        </w:rPr>
      </w:pPr>
      <w:hyperlink r:id="rId7" w:history="1">
        <w:r>
          <w:rPr>
            <w:rStyle w:val="Hyperlink"/>
            <w:rFonts w:ascii="Helvetica" w:hAnsi="Helvetica"/>
            <w:b/>
            <w:bCs/>
            <w:shd w:val="clear" w:color="auto" w:fill="FFFFFF"/>
          </w:rPr>
          <w:t>www.myronelkins.com</w:t>
        </w:r>
      </w:hyperlink>
      <w:r>
        <w:rPr>
          <w:rFonts w:ascii="Helvetica" w:hAnsi="Helvetica"/>
          <w:b/>
          <w:bCs/>
          <w:color w:val="000000"/>
          <w:shd w:val="clear" w:color="auto" w:fill="FFFFFF"/>
        </w:rPr>
        <w:t xml:space="preserve">  </w:t>
      </w:r>
    </w:p>
    <w:p w14:paraId="3E616926" w14:textId="77777777" w:rsidR="00C75AAF" w:rsidRDefault="00C75AAF" w:rsidP="00C75AAF">
      <w:pPr>
        <w:pStyle w:val="BodyTextIndent"/>
        <w:tabs>
          <w:tab w:val="left" w:pos="720"/>
        </w:tabs>
        <w:ind w:left="0"/>
        <w:jc w:val="right"/>
        <w:rPr>
          <w:rFonts w:ascii="Helvetica" w:eastAsia="MS Mincho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For more information, please contact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 xml:space="preserve">Asha Goodman 615.320.7753, </w:t>
      </w:r>
      <w:r>
        <w:rPr>
          <w:rFonts w:ascii="Helvetica" w:hAnsi="Helvetica"/>
          <w:b/>
          <w:sz w:val="22"/>
          <w:szCs w:val="22"/>
        </w:rPr>
        <w:br/>
        <w:t xml:space="preserve">Catherine Snead 615.320.7753 or Carla Sacks 212.741.1000 at Sacks &amp; Co., </w:t>
      </w:r>
      <w:r>
        <w:rPr>
          <w:rFonts w:ascii="Helvetica" w:hAnsi="Helvetica"/>
          <w:b/>
          <w:sz w:val="22"/>
          <w:szCs w:val="22"/>
        </w:rPr>
        <w:br/>
        <w:t>asha.goodman@sacksco.com, catherine.snead@sacksco.com or carla@sacksco.com.</w:t>
      </w:r>
      <w:bookmarkEnd w:id="4"/>
      <w:bookmarkEnd w:id="5"/>
    </w:p>
    <w:p w14:paraId="5F01B4FD" w14:textId="77777777" w:rsidR="00B25292" w:rsidRDefault="00B25292"/>
    <w:sectPr w:rsidR="00B25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AF"/>
    <w:rsid w:val="00B25292"/>
    <w:rsid w:val="00C7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357E"/>
  <w15:chartTrackingRefBased/>
  <w15:docId w15:val="{658B2641-DCA8-429D-BB91-6698D50C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75AA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C75AAF"/>
    <w:pPr>
      <w:tabs>
        <w:tab w:val="center" w:pos="4680"/>
        <w:tab w:val="right" w:pos="9000"/>
      </w:tabs>
      <w:spacing w:before="120"/>
      <w:ind w:left="72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5AAF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ronelki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ronelkins.lnk.to/handstomysel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yronelkins.lnk.to/handstomysel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Destiny</dc:creator>
  <cp:keywords/>
  <dc:description/>
  <cp:lastModifiedBy>Dominguez, Destiny</cp:lastModifiedBy>
  <cp:revision>1</cp:revision>
  <dcterms:created xsi:type="dcterms:W3CDTF">2022-09-23T16:33:00Z</dcterms:created>
  <dcterms:modified xsi:type="dcterms:W3CDTF">2022-09-23T16:34:00Z</dcterms:modified>
</cp:coreProperties>
</file>